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E4" w:rsidRPr="00743C4A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bookmarkStart w:id="0" w:name="_GoBack"/>
      <w:bookmarkEnd w:id="0"/>
    </w:p>
    <w:p w:rsidR="002554E4" w:rsidRPr="00743C4A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ATA DA 3</w:t>
      </w:r>
      <w:r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5</w:t>
      </w: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ª(TRIGÉSIMA </w:t>
      </w:r>
      <w:r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QUINTA</w:t>
      </w: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SESSÃO ORDINÁRIA DO 4º (QUARTO) ANO LEGISLATIVO DA 7ª (SÉTIMA) LEGISLATURA DA CÂMARA MUNICIPAL DE VEREADORES DE SÃO JOSÉ DO INHACORÁ- RS, REALIZADA NO DIA </w:t>
      </w:r>
      <w:r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28</w:t>
      </w: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SETEMBRO</w:t>
      </w: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2020, NA SALA DAS SESSÕES DA CÂMARA MUNICIPAL DE VEREADORES, SITUADA NA RUA LEOPOLDO ROCKENBACH,399 NA SAÍDA PRINCIPAL DA CIDADE A SANTO ANTÔNIO DO INHACORÁ.</w:t>
      </w:r>
    </w:p>
    <w:p w:rsidR="002554E4" w:rsidRPr="00743C4A" w:rsidRDefault="002554E4" w:rsidP="002554E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554E4" w:rsidRPr="00743C4A" w:rsidRDefault="002554E4" w:rsidP="002554E4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Às dezenove horas do dia </w:t>
      </w:r>
      <w:r>
        <w:rPr>
          <w:rFonts w:ascii="Arial" w:eastAsia="Times New Roman" w:hAnsi="Arial" w:cs="Arial"/>
          <w:sz w:val="24"/>
          <w:szCs w:val="24"/>
          <w:lang w:eastAsia="pt-BR"/>
        </w:rPr>
        <w:t>vinte oito de setembro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de dois mil e vinte, tendo por local a sala de Sessões da Câmara Municipal de Vereadores de São José do Inhacorá – RS, realizou-se a 3</w:t>
      </w:r>
      <w:r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ª (trigésima </w:t>
      </w:r>
      <w:r>
        <w:rPr>
          <w:rFonts w:ascii="Arial" w:eastAsia="Times New Roman" w:hAnsi="Arial" w:cs="Arial"/>
          <w:sz w:val="24"/>
          <w:szCs w:val="24"/>
          <w:lang w:eastAsia="pt-BR"/>
        </w:rPr>
        <w:t>quinta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>) Sessão ordinária do 4º (quarto) Ano Legislativo da 7ª (sétima) Legislatura da Câmara Municipal de Vereadores de São José do Inhacorá – RS, a qual foi Presidida pela Vereadora Magna Denis Becker Hofmann e Secretariada pelo Vereador Vilson José Reidel. Além destes se fizeram presentes os Vereadores: Danilo Riffel, Delcio Welter, Douglas Jacobi, Edemar Dapper, João Mauro Walter, Milton Ludvig e Waldyr Kercher, além da</w:t>
      </w:r>
      <w:r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servidoras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da Câmara. Invocando a proteção divina a Presidente declara aberta a sessão, saudando a todos os presentes. Em prosseguimento a Presidente colocou em discussão e votação a ata da 3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ª sessão ordinária, realizada no dia </w:t>
      </w:r>
      <w:r>
        <w:rPr>
          <w:rFonts w:ascii="Arial" w:eastAsia="Times New Roman" w:hAnsi="Arial" w:cs="Arial"/>
          <w:sz w:val="24"/>
          <w:szCs w:val="24"/>
          <w:lang w:eastAsia="pt-BR"/>
        </w:rPr>
        <w:t>14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setembro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de 2020 que sem objeções, foi aprovada por todos. Seguindo a Presidente solicita ao Secretário que faça a leitura do expediente recebido para esta sessão.</w:t>
      </w:r>
      <w:r w:rsidRPr="00E2529D">
        <w:rPr>
          <w:rFonts w:ascii="Arial" w:eastAsia="Times New Roman" w:hAnsi="Arial" w:cs="Arial"/>
          <w:b/>
          <w:lang w:eastAsia="pt-BR"/>
        </w:rPr>
        <w:t xml:space="preserve"> </w:t>
      </w:r>
      <w:r w:rsidRPr="00E2529D">
        <w:rPr>
          <w:rFonts w:ascii="Arial" w:hAnsi="Arial" w:cs="Arial"/>
          <w:b/>
        </w:rPr>
        <w:t>a) Projeto de Lei 030/2020 de 14 de setembro de 2020.</w:t>
      </w:r>
      <w:r w:rsidRPr="00E2529D">
        <w:rPr>
          <w:rFonts w:ascii="Arial" w:hAnsi="Arial" w:cs="Arial"/>
          <w:b/>
          <w:shd w:val="clear" w:color="auto" w:fill="FFFFFF"/>
        </w:rPr>
        <w:t xml:space="preserve"> Cria Ação no PPA, Meta na LDO e Abre Crédito Especial no valor de R$ 35.422,21 (trinta e cinco mil quatrocentos e vinte dois reais e vinte e um centavos) e institui programa de apoio e financiamento à cultura no Município de São José do Inhacorá - RS, para fins de aplicação dos recursos da Lei Federal nº 14.017, de 29 de junho de 2020, a Lei Aldir Blanc.</w:t>
      </w:r>
      <w:r>
        <w:rPr>
          <w:rFonts w:ascii="Arial" w:hAnsi="Arial" w:cs="Arial"/>
          <w:b/>
          <w:shd w:val="clear" w:color="auto" w:fill="FFFFFF"/>
        </w:rPr>
        <w:t xml:space="preserve"> </w:t>
      </w:r>
      <w:r w:rsidRPr="00E2529D">
        <w:rPr>
          <w:rFonts w:ascii="Arial" w:hAnsi="Arial" w:cs="Arial"/>
          <w:b/>
          <w:shd w:val="clear" w:color="auto" w:fill="FFFFFF"/>
        </w:rPr>
        <w:t xml:space="preserve">b) </w:t>
      </w:r>
      <w:r w:rsidRPr="00E2529D">
        <w:rPr>
          <w:rFonts w:ascii="Arial" w:hAnsi="Arial" w:cs="Arial"/>
          <w:b/>
        </w:rPr>
        <w:t>Projeto de Lei 030/2020 de 21 de setembro de 2020. Institui a Nota Fiscal de Serviços Eletrônica – NFS-e no âm</w:t>
      </w:r>
      <w:r>
        <w:rPr>
          <w:rFonts w:ascii="Arial" w:hAnsi="Arial" w:cs="Arial"/>
          <w:b/>
        </w:rPr>
        <w:t xml:space="preserve">bito do município de São José do </w:t>
      </w:r>
      <w:r w:rsidRPr="00E2529D">
        <w:rPr>
          <w:rFonts w:ascii="Arial" w:hAnsi="Arial" w:cs="Arial"/>
          <w:b/>
        </w:rPr>
        <w:t>Inhacorá e dá outras providências.</w:t>
      </w:r>
      <w:r>
        <w:rPr>
          <w:rFonts w:ascii="Arial" w:hAnsi="Arial" w:cs="Arial"/>
          <w:b/>
        </w:rPr>
        <w:t xml:space="preserve"> c) Convite para Audiência Pública de Avaliação das Metas Fiscais do 2º quadrimestre de 2020 e Audiência Pública de apresentação do relatório de Apoio à Gestão da área da saúde do 2º quadrimestre de 2020.</w:t>
      </w:r>
      <w:r>
        <w:rPr>
          <w:rStyle w:val="nfase"/>
          <w:rFonts w:ascii="Arial" w:hAnsi="Arial" w:cs="Arial"/>
          <w:b/>
          <w:i w:val="0"/>
          <w:shd w:val="clear" w:color="auto" w:fill="FFFFFF"/>
        </w:rPr>
        <w:t xml:space="preserve"> </w:t>
      </w:r>
      <w:r w:rsidRPr="00743C4A">
        <w:rPr>
          <w:rFonts w:ascii="Arial" w:hAnsi="Arial" w:cs="Arial"/>
          <w:sz w:val="24"/>
          <w:szCs w:val="24"/>
        </w:rPr>
        <w:t>Na sequência a Presidente passou ao espaço da comunicação de líderes e sem inscritos passou diretamente ao Grande Expediente, anunciando a ordem do</w:t>
      </w:r>
      <w:r>
        <w:rPr>
          <w:rFonts w:ascii="Arial" w:hAnsi="Arial" w:cs="Arial"/>
          <w:sz w:val="24"/>
          <w:szCs w:val="24"/>
        </w:rPr>
        <w:t xml:space="preserve"> dia, tendo em pauta o Projeto</w:t>
      </w:r>
      <w:r w:rsidRPr="00743C4A">
        <w:rPr>
          <w:rFonts w:ascii="Arial" w:hAnsi="Arial" w:cs="Arial"/>
          <w:sz w:val="24"/>
          <w:szCs w:val="24"/>
        </w:rPr>
        <w:t xml:space="preserve"> de Lei 0</w:t>
      </w:r>
      <w:r>
        <w:rPr>
          <w:rFonts w:ascii="Arial" w:hAnsi="Arial" w:cs="Arial"/>
          <w:sz w:val="24"/>
          <w:szCs w:val="24"/>
        </w:rPr>
        <w:t>30/2020 oriundo</w:t>
      </w:r>
      <w:r w:rsidRPr="00743C4A">
        <w:rPr>
          <w:rFonts w:ascii="Arial" w:hAnsi="Arial" w:cs="Arial"/>
          <w:sz w:val="24"/>
          <w:szCs w:val="24"/>
        </w:rPr>
        <w:t xml:space="preserve"> do Poder</w:t>
      </w:r>
      <w:r>
        <w:rPr>
          <w:rFonts w:ascii="Arial" w:hAnsi="Arial" w:cs="Arial"/>
          <w:sz w:val="24"/>
          <w:szCs w:val="24"/>
        </w:rPr>
        <w:t xml:space="preserve"> Executivo e comunica que o Projeto 031/2020 permanece tramitando nas Comissões.</w:t>
      </w:r>
      <w:r w:rsidRPr="00743C4A">
        <w:rPr>
          <w:rFonts w:ascii="Arial" w:hAnsi="Arial" w:cs="Arial"/>
          <w:sz w:val="24"/>
          <w:szCs w:val="24"/>
        </w:rPr>
        <w:t xml:space="preserve"> Em prosseguimento a Presidente colocou em discussão o Projeto de Lei 0</w:t>
      </w:r>
      <w:r>
        <w:rPr>
          <w:rFonts w:ascii="Arial" w:hAnsi="Arial" w:cs="Arial"/>
          <w:sz w:val="24"/>
          <w:szCs w:val="24"/>
        </w:rPr>
        <w:t>30</w:t>
      </w:r>
      <w:r w:rsidRPr="00743C4A">
        <w:rPr>
          <w:rFonts w:ascii="Arial" w:hAnsi="Arial" w:cs="Arial"/>
          <w:sz w:val="24"/>
          <w:szCs w:val="24"/>
        </w:rPr>
        <w:t xml:space="preserve">/2020, </w:t>
      </w:r>
      <w:r>
        <w:rPr>
          <w:rFonts w:ascii="Arial" w:hAnsi="Arial" w:cs="Arial"/>
          <w:sz w:val="24"/>
          <w:szCs w:val="24"/>
        </w:rPr>
        <w:t xml:space="preserve">e sem manifestos sobre o </w:t>
      </w:r>
      <w:r>
        <w:rPr>
          <w:rFonts w:ascii="Arial" w:hAnsi="Arial" w:cs="Arial"/>
          <w:sz w:val="24"/>
          <w:szCs w:val="24"/>
        </w:rPr>
        <w:lastRenderedPageBreak/>
        <w:t>mesmo, este é posto em votação sendo aprovado por unanimidade de votos dos vereadores presentes.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Dando sequência à sessão a Presidente passou as Explicações Pessoais conforme art. 128 do Regimento Interno,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espaço no qual </w:t>
      </w:r>
      <w:r w:rsidRPr="00E028C0">
        <w:rPr>
          <w:rFonts w:ascii="Arial" w:eastAsia="Times New Roman" w:hAnsi="Arial" w:cs="Arial"/>
          <w:sz w:val="24"/>
          <w:szCs w:val="24"/>
          <w:lang w:eastAsia="pt-BR"/>
        </w:rPr>
        <w:t xml:space="preserve">o vereador Milton Ludvig estava inscrito. O mesmo inicia a sua fala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saudando </w:t>
      </w:r>
      <w:r w:rsidRPr="00E028C0">
        <w:rPr>
          <w:rFonts w:ascii="Arial" w:eastAsia="Times New Roman" w:hAnsi="Arial" w:cs="Arial"/>
          <w:sz w:val="24"/>
          <w:szCs w:val="24"/>
          <w:lang w:eastAsia="pt-BR"/>
        </w:rPr>
        <w:t>todos os presentes, e prossegue fazendo uma indagação que chegou a ele através de um municíp</w:t>
      </w:r>
      <w:r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E028C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“</w:t>
      </w:r>
      <w:r w:rsidRPr="00E028C0">
        <w:rPr>
          <w:rFonts w:ascii="Arial" w:eastAsia="Times New Roman" w:hAnsi="Arial" w:cs="Arial"/>
          <w:sz w:val="24"/>
          <w:szCs w:val="24"/>
          <w:lang w:eastAsia="pt-BR"/>
        </w:rPr>
        <w:t xml:space="preserve">sobre a terra vermelha que está vindo de esquina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Wünch </w:t>
      </w:r>
      <w:r w:rsidRPr="00E028C0">
        <w:rPr>
          <w:rFonts w:ascii="Arial" w:eastAsia="Times New Roman" w:hAnsi="Arial" w:cs="Arial"/>
          <w:sz w:val="24"/>
          <w:szCs w:val="24"/>
          <w:lang w:eastAsia="pt-BR"/>
        </w:rPr>
        <w:t>que São José trás para cá e q</w:t>
      </w:r>
      <w:r>
        <w:rPr>
          <w:rFonts w:ascii="Arial" w:eastAsia="Times New Roman" w:hAnsi="Arial" w:cs="Arial"/>
          <w:sz w:val="24"/>
          <w:szCs w:val="24"/>
          <w:lang w:eastAsia="pt-BR"/>
        </w:rPr>
        <w:t>ue as caçambas de Boa Vista do Buricá e</w:t>
      </w:r>
      <w:r w:rsidRPr="00E028C0">
        <w:rPr>
          <w:rFonts w:ascii="Arial" w:eastAsia="Times New Roman" w:hAnsi="Arial" w:cs="Arial"/>
          <w:sz w:val="24"/>
          <w:szCs w:val="24"/>
          <w:lang w:eastAsia="pt-BR"/>
        </w:rPr>
        <w:t>stão levando embora</w:t>
      </w:r>
      <w:r>
        <w:rPr>
          <w:rFonts w:ascii="Arial" w:eastAsia="Times New Roman" w:hAnsi="Arial" w:cs="Arial"/>
          <w:sz w:val="24"/>
          <w:szCs w:val="24"/>
          <w:lang w:eastAsia="pt-BR"/>
        </w:rPr>
        <w:t>”</w:t>
      </w:r>
      <w:r w:rsidRPr="00E028C0">
        <w:rPr>
          <w:rFonts w:ascii="Arial" w:eastAsia="Times New Roman" w:hAnsi="Arial" w:cs="Arial"/>
          <w:sz w:val="24"/>
          <w:szCs w:val="24"/>
          <w:lang w:eastAsia="pt-BR"/>
        </w:rPr>
        <w:t>.  O mesmo prossegue pedindo se alguém da situação saberia responder se este fato é real, deixando a pergunta no ar, em seguida agradece o espaço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a Presidente encerrou a sessão convocando a todos para a próxima sessão a se realizar no dia </w:t>
      </w:r>
      <w:r>
        <w:rPr>
          <w:rFonts w:ascii="Arial" w:eastAsia="Times New Roman" w:hAnsi="Arial" w:cs="Arial"/>
          <w:sz w:val="24"/>
          <w:szCs w:val="24"/>
          <w:lang w:eastAsia="pt-BR"/>
        </w:rPr>
        <w:t>28</w:t>
      </w:r>
      <w:r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de setembro às 19 horas no plenário da Câmara. E para constar foi lavrada a presente ata que após apreciação do plenário e aprovada levará as devidas assinaturas.</w:t>
      </w:r>
    </w:p>
    <w:p w:rsidR="002554E4" w:rsidRPr="00743C4A" w:rsidRDefault="002554E4" w:rsidP="002554E4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2554E4" w:rsidRPr="00743C4A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t-BR"/>
        </w:rPr>
      </w:pPr>
      <w:r w:rsidRPr="00743C4A">
        <w:rPr>
          <w:rFonts w:ascii="Arial" w:eastAsia="Times New Roman" w:hAnsi="Arial" w:cs="Arial"/>
          <w:noProof/>
          <w:lang w:eastAsia="pt-BR"/>
        </w:rPr>
        <w:t xml:space="preserve">SALA DAS SESSÕES DA CÂMARA MUNICIPAL DE VEREADORES DE SÃO JOSÉ DO INHACORÁ - RS, </w:t>
      </w:r>
      <w:r>
        <w:rPr>
          <w:rFonts w:ascii="Arial" w:eastAsia="Times New Roman" w:hAnsi="Arial" w:cs="Arial"/>
          <w:noProof/>
          <w:lang w:eastAsia="pt-BR"/>
        </w:rPr>
        <w:t>VINTE E OITO DE SETEMBRO</w:t>
      </w:r>
      <w:r w:rsidRPr="00743C4A">
        <w:rPr>
          <w:rFonts w:ascii="Arial" w:eastAsia="Times New Roman" w:hAnsi="Arial" w:cs="Arial"/>
          <w:noProof/>
          <w:lang w:eastAsia="pt-BR"/>
        </w:rPr>
        <w:t xml:space="preserve"> DE DOIS MIL E VINTE.</w:t>
      </w:r>
    </w:p>
    <w:p w:rsidR="002554E4" w:rsidRPr="00743C4A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t-BR"/>
        </w:rPr>
      </w:pPr>
    </w:p>
    <w:p w:rsidR="002554E4" w:rsidRPr="00743C4A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2554E4" w:rsidRPr="00743C4A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554E4" w:rsidRPr="00743C4A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554E4" w:rsidRPr="00743C4A" w:rsidRDefault="002554E4" w:rsidP="002554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Magna Denis Becker Hofmann  </w:t>
      </w:r>
      <w:r w:rsidRPr="00743C4A">
        <w:rPr>
          <w:rFonts w:ascii="Arial" w:hAnsi="Arial" w:cs="Arial"/>
          <w:sz w:val="24"/>
          <w:szCs w:val="24"/>
          <w:lang w:val="en-US"/>
        </w:rPr>
        <w:t xml:space="preserve">Waldyr Inácio </w:t>
      </w:r>
      <w:r>
        <w:rPr>
          <w:rFonts w:ascii="Arial" w:hAnsi="Arial" w:cs="Arial"/>
          <w:sz w:val="24"/>
          <w:szCs w:val="24"/>
          <w:lang w:val="en-US"/>
        </w:rPr>
        <w:t xml:space="preserve">Kercher        </w:t>
      </w:r>
      <w:r w:rsidRPr="00743C4A">
        <w:rPr>
          <w:rFonts w:ascii="Arial" w:hAnsi="Arial" w:cs="Arial"/>
          <w:sz w:val="24"/>
          <w:szCs w:val="24"/>
          <w:lang w:val="en-US"/>
        </w:rPr>
        <w:t xml:space="preserve"> Vilson José Reidel</w:t>
      </w:r>
    </w:p>
    <w:p w:rsidR="002554E4" w:rsidRPr="00743C4A" w:rsidRDefault="002554E4" w:rsidP="002554E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</w:t>
      </w:r>
      <w:r w:rsidRPr="00743C4A">
        <w:rPr>
          <w:rFonts w:ascii="Arial" w:hAnsi="Arial" w:cs="Arial"/>
          <w:sz w:val="24"/>
          <w:szCs w:val="24"/>
        </w:rPr>
        <w:t>Presid</w:t>
      </w:r>
      <w:r>
        <w:rPr>
          <w:rFonts w:ascii="Arial" w:hAnsi="Arial" w:cs="Arial"/>
          <w:sz w:val="24"/>
          <w:szCs w:val="24"/>
        </w:rPr>
        <w:t xml:space="preserve">ente                          </w:t>
      </w:r>
      <w:r w:rsidRPr="00743C4A">
        <w:rPr>
          <w:rFonts w:ascii="Arial" w:hAnsi="Arial" w:cs="Arial"/>
          <w:sz w:val="24"/>
          <w:szCs w:val="24"/>
        </w:rPr>
        <w:t>Vice-</w:t>
      </w:r>
      <w:r>
        <w:rPr>
          <w:rFonts w:ascii="Arial" w:hAnsi="Arial" w:cs="Arial"/>
          <w:sz w:val="24"/>
          <w:szCs w:val="24"/>
        </w:rPr>
        <w:t xml:space="preserve">Presidente                     </w:t>
      </w:r>
      <w:r w:rsidRPr="00743C4A">
        <w:rPr>
          <w:rFonts w:ascii="Arial" w:hAnsi="Arial" w:cs="Arial"/>
          <w:sz w:val="24"/>
          <w:szCs w:val="24"/>
        </w:rPr>
        <w:t>Secretário</w:t>
      </w:r>
    </w:p>
    <w:p w:rsidR="002554E4" w:rsidRDefault="002554E4" w:rsidP="002554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2554E4" w:rsidRDefault="002554E4" w:rsidP="002554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2554E4" w:rsidRDefault="002554E4" w:rsidP="002554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2554E4" w:rsidRPr="00743C4A" w:rsidRDefault="002554E4" w:rsidP="002554E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413DB2" w:rsidRPr="002554E4" w:rsidRDefault="00413DB2" w:rsidP="002554E4"/>
    <w:sectPr w:rsidR="00413DB2" w:rsidRPr="002554E4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3EB" w:rsidRDefault="00D323EB" w:rsidP="0004742E">
      <w:pPr>
        <w:spacing w:after="0" w:line="240" w:lineRule="auto"/>
      </w:pPr>
      <w:r>
        <w:separator/>
      </w:r>
    </w:p>
  </w:endnote>
  <w:endnote w:type="continuationSeparator" w:id="0">
    <w:p w:rsidR="00D323EB" w:rsidRDefault="00D323EB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B539FC" w:rsidRDefault="00B539F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B539FC" w:rsidRDefault="00B539F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2554E4" w:rsidRPr="002554E4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B539FC" w:rsidRDefault="00B539F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2554E4" w:rsidRPr="002554E4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3EB" w:rsidRDefault="00D323EB" w:rsidP="0004742E">
      <w:pPr>
        <w:spacing w:after="0" w:line="240" w:lineRule="auto"/>
      </w:pPr>
      <w:r>
        <w:separator/>
      </w:r>
    </w:p>
  </w:footnote>
  <w:footnote w:type="continuationSeparator" w:id="0">
    <w:p w:rsidR="00D323EB" w:rsidRDefault="00D323EB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2A7C"/>
    <w:rsid w:val="00102DB3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534A3"/>
    <w:rsid w:val="0025424E"/>
    <w:rsid w:val="0025458C"/>
    <w:rsid w:val="0025492E"/>
    <w:rsid w:val="002554E4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414C"/>
    <w:rsid w:val="00394348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2FC4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9E6"/>
    <w:rsid w:val="00545A7B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66C26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2F1F"/>
    <w:rsid w:val="0069351E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4AC4"/>
    <w:rsid w:val="006E5231"/>
    <w:rsid w:val="006E54CB"/>
    <w:rsid w:val="006E57B3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D4"/>
    <w:rsid w:val="007152F7"/>
    <w:rsid w:val="0071658D"/>
    <w:rsid w:val="007231D4"/>
    <w:rsid w:val="00723BE2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4D98"/>
    <w:rsid w:val="0077629F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A12"/>
    <w:rsid w:val="007A3B7D"/>
    <w:rsid w:val="007A4DA8"/>
    <w:rsid w:val="007A6123"/>
    <w:rsid w:val="007A74D9"/>
    <w:rsid w:val="007B146E"/>
    <w:rsid w:val="007B1792"/>
    <w:rsid w:val="007B6F9F"/>
    <w:rsid w:val="007C021D"/>
    <w:rsid w:val="007C18CC"/>
    <w:rsid w:val="007C50CA"/>
    <w:rsid w:val="007C60D6"/>
    <w:rsid w:val="007C79E7"/>
    <w:rsid w:val="007D0DF7"/>
    <w:rsid w:val="007D3611"/>
    <w:rsid w:val="007D6017"/>
    <w:rsid w:val="007D74A1"/>
    <w:rsid w:val="007E0B8E"/>
    <w:rsid w:val="007E0CE6"/>
    <w:rsid w:val="007E190F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60D6"/>
    <w:rsid w:val="00896EFE"/>
    <w:rsid w:val="008A0B9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5A70"/>
    <w:rsid w:val="009362DC"/>
    <w:rsid w:val="00940015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2DF"/>
    <w:rsid w:val="009E42BC"/>
    <w:rsid w:val="009E5889"/>
    <w:rsid w:val="009E5A22"/>
    <w:rsid w:val="009E75FD"/>
    <w:rsid w:val="009E7B28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1A35"/>
    <w:rsid w:val="00CA1E87"/>
    <w:rsid w:val="00CA306B"/>
    <w:rsid w:val="00CA508B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201F5"/>
    <w:rsid w:val="00D2020B"/>
    <w:rsid w:val="00D21890"/>
    <w:rsid w:val="00D22A2F"/>
    <w:rsid w:val="00D240BB"/>
    <w:rsid w:val="00D24293"/>
    <w:rsid w:val="00D25EDF"/>
    <w:rsid w:val="00D323EB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5C7B"/>
    <w:rsid w:val="00D811DF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A0AAF"/>
    <w:rsid w:val="00DA2223"/>
    <w:rsid w:val="00DA2883"/>
    <w:rsid w:val="00DA58B2"/>
    <w:rsid w:val="00DA5DA5"/>
    <w:rsid w:val="00DA7CC6"/>
    <w:rsid w:val="00DB156B"/>
    <w:rsid w:val="00DB7DBD"/>
    <w:rsid w:val="00DB7DC4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D83"/>
    <w:rsid w:val="00FA2221"/>
    <w:rsid w:val="00FA4359"/>
    <w:rsid w:val="00FA46E2"/>
    <w:rsid w:val="00FA493F"/>
    <w:rsid w:val="00FA7431"/>
    <w:rsid w:val="00FB38A2"/>
    <w:rsid w:val="00FB49B9"/>
    <w:rsid w:val="00FB5ED3"/>
    <w:rsid w:val="00FC007F"/>
    <w:rsid w:val="00FC771C"/>
    <w:rsid w:val="00FD12C4"/>
    <w:rsid w:val="00FD37F5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DD8D5F-19D7-4A7B-A4F9-61777074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A3DE1-DAB7-4E97-8C45-BEACBEF1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15139</TotalTime>
  <Pages>2</Pages>
  <Words>602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Conta da Microsoft</cp:lastModifiedBy>
  <cp:revision>714</cp:revision>
  <cp:lastPrinted>2020-10-09T11:56:00Z</cp:lastPrinted>
  <dcterms:created xsi:type="dcterms:W3CDTF">2014-12-23T12:29:00Z</dcterms:created>
  <dcterms:modified xsi:type="dcterms:W3CDTF">2020-10-09T11:58:00Z</dcterms:modified>
</cp:coreProperties>
</file>